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F7372" w14:textId="2E7B202F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 xml:space="preserve">Düzce 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l Emniyet Müdürlü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ü 27 Kalem Muhtelif K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rtasiye Mal/Malzemesi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al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4734 say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</w:t>
      </w:r>
      <w:proofErr w:type="gramStart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Kamu 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Kanununun</w:t>
      </w:r>
      <w:proofErr w:type="gramEnd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19 uncu maddesine göre aç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 ihale usulü ile ihale edilecektir. 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haleye ili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kin ayr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bilgiler a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 yer almaktad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806776" w:rsidRPr="00806776" w14:paraId="30098AB9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C8FBD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32FC1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C071C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2021/723597</w:t>
            </w:r>
          </w:p>
        </w:tc>
      </w:tr>
    </w:tbl>
    <w:p w14:paraId="791BB4F8" w14:textId="77777777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vanish/>
          <w:color w:val="666666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806776" w:rsidRPr="00806776" w14:paraId="42ED257B" w14:textId="77777777" w:rsidTr="00806776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A7F29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806776" w:rsidRPr="00806776" w14:paraId="2D698DA2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C3B481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F08404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56E69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Aziziye </w:t>
            </w:r>
            <w:proofErr w:type="spellStart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Mah.İstanbul</w:t>
            </w:r>
            <w:proofErr w:type="spellEnd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Cad.No:168/1 Emniyet Müdürlüğü Ek Hizmet Binası DÜZCE MERKEZ/DÜZCE</w:t>
            </w:r>
          </w:p>
        </w:tc>
      </w:tr>
      <w:tr w:rsidR="00806776" w:rsidRPr="00806776" w14:paraId="5A247D8C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56B5160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1D9B54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CBBFC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3805246274 -</w:t>
            </w:r>
            <w:proofErr w:type="gramEnd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3805235642</w:t>
            </w:r>
          </w:p>
        </w:tc>
      </w:tr>
      <w:tr w:rsidR="00806776" w:rsidRPr="00806776" w14:paraId="52202D9C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15D3E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F740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44962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duzcedestek@egm.gov.tr</w:t>
            </w:r>
          </w:p>
        </w:tc>
      </w:tr>
      <w:tr w:rsidR="00806776" w:rsidRPr="00806776" w14:paraId="7999D9A7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782A100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</w:t>
            </w:r>
            <w:proofErr w:type="gramEnd"/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İhale dokümanının görülebileceği internet adresi (varsa)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96742FC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818A0C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1E3FE012" w14:textId="29CC8D10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06776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2-</w:t>
      </w:r>
      <w:r w:rsidRPr="00806776">
        <w:rPr>
          <w:rFonts w:ascii="Calibri" w:eastAsia="Times New Roman" w:hAnsi="Calibri" w:cs="Calibri"/>
          <w:b/>
          <w:bCs/>
          <w:color w:val="B04935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hale konusu mal</w:t>
      </w:r>
      <w:r w:rsidRPr="00806776">
        <w:rPr>
          <w:rFonts w:ascii="Calibri" w:eastAsia="Times New Roman" w:hAnsi="Calibri" w:cs="Calibri"/>
          <w:b/>
          <w:bCs/>
          <w:color w:val="B04935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806776" w:rsidRPr="00806776" w14:paraId="4DC8F59F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383C485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16DBB6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7B434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27 Kalem Muhtelif Kırtasiye Malzemesi alımı</w:t>
            </w: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EKAP’ta</w:t>
            </w:r>
            <w:proofErr w:type="spellEnd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806776" w:rsidRPr="00806776" w14:paraId="66A12545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183C096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Teslim yerleri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7FFC95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99B8D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Düzce Emniyet Müdürlüğü Destek Hizmetleri Şube Müdürlüğü bağlı depolara</w:t>
            </w:r>
          </w:p>
        </w:tc>
      </w:tr>
      <w:tr w:rsidR="00806776" w:rsidRPr="00806776" w14:paraId="62512395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F1FB8FC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F086B20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25A5B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Sözleşme imzalandıktan sonra 10 (on) iş günü içinde tek parti halinde teslim edilecektir.</w:t>
            </w:r>
          </w:p>
        </w:tc>
      </w:tr>
    </w:tbl>
    <w:p w14:paraId="5DCEF2C1" w14:textId="77777777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 xml:space="preserve">3- </w:t>
      </w:r>
      <w:r w:rsidRPr="00806776">
        <w:rPr>
          <w:rFonts w:ascii="Calibri" w:eastAsia="Times New Roman" w:hAnsi="Calibri" w:cs="Calibri"/>
          <w:b/>
          <w:bCs/>
          <w:color w:val="B04935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halenin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806776" w:rsidRPr="00806776" w14:paraId="12F7D111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743B7F8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F5877A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B19C2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Aziziye Mah. İstanbul Cad. No:168/1 Merkez Düzce Adresindeki EK Hizmet Binası-Brifing Salonu</w:t>
            </w:r>
          </w:p>
        </w:tc>
      </w:tr>
      <w:tr w:rsidR="00806776" w:rsidRPr="00806776" w14:paraId="23572F32" w14:textId="77777777" w:rsidTr="0080677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81C2562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D300E2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5C79B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24.11.2021 -</w:t>
            </w:r>
            <w:proofErr w:type="gramEnd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15:30</w:t>
            </w:r>
          </w:p>
        </w:tc>
      </w:tr>
    </w:tbl>
    <w:p w14:paraId="62BA593E" w14:textId="274C6027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4. </w:t>
      </w:r>
      <w:r w:rsidRPr="0080677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haleye kat</w:t>
      </w:r>
      <w:r w:rsidRPr="0080677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labilme </w:t>
      </w:r>
      <w:r w:rsidRPr="0080677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artlar</w:t>
      </w:r>
      <w:r w:rsidRPr="0080677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 ve istenilen belgeler ile yeterlik de</w:t>
      </w:r>
      <w:r w:rsidRPr="0080677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erlendirmesinde uygulanacak kriterler: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haleye kat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lma 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artlar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ve istenilen belgeler: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4.1.2.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Teklif vermeye yetkili oldu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unu gösteren belgeler,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4.1.2.1.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Gerçek ki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i olmas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halinde, noter tasdikli imza beyannamesi,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4.1.2.2.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Tüzel ki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i olmas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halinde, teklif mektubunu imzalayan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noter tasdikli imza beyannamesi. Tüzel ki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ilerde; isteklilerin yönetimindeki görevliler ile ilgisine göre, ortaklar ve ortakl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 oranlar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na (halka arz edilen hisseler </w:t>
      </w:r>
      <w:proofErr w:type="gramStart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hariç)/</w:t>
      </w:r>
      <w:proofErr w:type="gramEnd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üyelerine/kurucular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na ili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kin bilgiler idarece </w:t>
      </w:r>
      <w:proofErr w:type="spellStart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EKAP’tan</w:t>
      </w:r>
      <w:proofErr w:type="spellEnd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al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r. </w:t>
      </w:r>
      <w:proofErr w:type="spellStart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EKAP’a</w:t>
      </w:r>
      <w:proofErr w:type="spellEnd"/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kay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tl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olmayan yabanc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istekliler taraf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ndan ise, ilgili ülke mevzuat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dikkate al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narak, belirtilen hususlara ili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kin gerekli belgeler sunulur.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4.1.3.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ekli ve içeri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i 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dari 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artnamede belirlenen teklif mektubu.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4.1.4.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ekli ve içeri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i 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dari 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artnamede belirlenen geçici teminat.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4.1.5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konusu al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tamam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veya bir k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sm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alt yüklenicilere yapt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lamaz.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06776" w:rsidRPr="00806776" w14:paraId="3EC14592" w14:textId="77777777" w:rsidTr="008067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95B0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806776" w:rsidRPr="00806776" w14:paraId="114BAF11" w14:textId="77777777" w:rsidTr="008067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6DA91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14:paraId="1F87D01B" w14:textId="77777777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vanish/>
          <w:color w:val="666666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06776" w:rsidRPr="00806776" w14:paraId="263D2CB7" w14:textId="77777777" w:rsidTr="008067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66BD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806776" w:rsidRPr="00806776" w14:paraId="72FBDF7D" w14:textId="77777777" w:rsidTr="008067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29F9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4.3.1. Tedarik edilecek malların numuneleri, katalogları, fotoğrafları ile teknik şartnameye cevapları ve açıklamaları içeren doküman:</w:t>
            </w:r>
          </w:p>
        </w:tc>
      </w:tr>
      <w:tr w:rsidR="00806776" w:rsidRPr="00806776" w14:paraId="473FC54D" w14:textId="77777777" w:rsidTr="008067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BACB" w14:textId="77777777" w:rsidR="00806776" w:rsidRPr="00806776" w:rsidRDefault="00806776" w:rsidP="008067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</w:pPr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Tedarik edilecek malzemelerin numuneleri Düzce Emniyet Müdürlüğü Destek Hizmetleri Şube Müdürlüğü </w:t>
            </w:r>
            <w:proofErr w:type="spellStart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Satınalma</w:t>
            </w:r>
            <w:proofErr w:type="spellEnd"/>
            <w:r w:rsidRPr="00806776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Büro Amirliğinde görülecek ve görüldüğüne dair hazırlanan tutanak imzalanarak firmaya ait ihale dosyasına konacaktır. Numune görüldü tutanağı için en geç ihale günü saat 12:00 a kadar numuneler Kontrol teşkilatına onaylatılacaktır. Numune Görüldü tutanağı olmayan firmaların teklifleri geçersiz sayılacaktır. İhale dosyasında Numune Görüldü tutanağı olmayan istekliler değerlendirme dışı bırakılacaktır.</w:t>
            </w:r>
          </w:p>
        </w:tc>
      </w:tr>
    </w:tbl>
    <w:p w14:paraId="748106B7" w14:textId="03189B54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5.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Ekonomik aç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dan en avantajl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teklif sadece fiyat esas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na göre belirlenecektir.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6.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haleye sadece yerli istekliler kat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labilecektir.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7.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doküman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görülmesi: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7.1.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doküman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, idarenin adresinde görülebilir.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lastRenderedPageBreak/>
        <w:t>7.2.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haleye teklif verecek olanlar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ihale doküman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EKAP üzerinden e-imza kullanarak indirmeleri zorunludur.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8.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Teklifler, ihale tarih ve saatine kadar 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 xml:space="preserve">Aziziye Mah. 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stanbul Cad. No:168/1 Merkez Düzce Adresindeki EK Hizmet Binas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 xml:space="preserve">-Destek Hizmetleri 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ube Müdürlü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ü 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adresine elden teslim edilebilece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i gibi, ayn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adrese iadeli taahhütlü posta vas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tas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yla da gönderilebilir.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9.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stekliler tekliflerini, mal kalem-kalemleri için teklif birim fiyatlar üzerinden vereceklerdir. 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sonucu, üzerine ihale yap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lan istekliyle her bir mal kalemi miktar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ile bu mal kalemleri için teklif edilen birim fiyatlar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çarp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sonucu bulunan toplam bedel üzerinden birim fiyat sözle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me imzalanacakt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  <w:t>Bu ihalede, i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in tamam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için teklif verilecektir.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10.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stekliler teklif ettikleri bedelin %3’ünden az olmamak üzere kendi belirleyecekleri tutarda geçici teminat vereceklerdir.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11.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Verilen tekliflerin geçerlilik süresi, ihale tarihinden itibaren 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90 (Doksan)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takvim günüdür.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12.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Konsorsiyum olarak ihaleye teklif verilemez.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13. 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Bu ihalede elektronik eksiltme yap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lmayacakt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14. Di</w:t>
      </w:r>
      <w:r w:rsidRPr="0080677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ğ</w:t>
      </w:r>
      <w:r w:rsidRPr="00806776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er hususlar:</w:t>
      </w:r>
    </w:p>
    <w:p w14:paraId="14EBA254" w14:textId="77777777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hale, Kanunun 38 inci maddesinde öngörülen aç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klama istenmeksizin ekonomik aç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dan en avantajl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teklif üzerinde b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rak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lacakt</w:t>
      </w:r>
      <w:r w:rsidRPr="00806776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</w:t>
      </w:r>
    </w:p>
    <w:p w14:paraId="77A643FE" w14:textId="77777777" w:rsidR="00806776" w:rsidRPr="00806776" w:rsidRDefault="00806776" w:rsidP="00806776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İ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stekli ihale günü en geç saat 12:00 a kadar numune görüldü tutana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ğı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n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 xml:space="preserve"> ihale dosyas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na koymak üzere onaylatacakt</w:t>
      </w:r>
      <w:r w:rsidRPr="00806776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ı</w:t>
      </w:r>
      <w:r w:rsidRPr="00806776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r.</w:t>
      </w:r>
    </w:p>
    <w:p w14:paraId="1B9FF259" w14:textId="77777777" w:rsidR="008F2DB7" w:rsidRDefault="008F2DB7" w:rsidP="008F2DB7"/>
    <w:p w14:paraId="0CCAC539" w14:textId="77777777" w:rsidR="001B57AF" w:rsidRDefault="001B57AF">
      <w:bookmarkStart w:id="0" w:name="_GoBack"/>
      <w:bookmarkEnd w:id="0"/>
    </w:p>
    <w:sectPr w:rsidR="001B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EF"/>
    <w:rsid w:val="001B57AF"/>
    <w:rsid w:val="00530B55"/>
    <w:rsid w:val="00806776"/>
    <w:rsid w:val="008F2DB7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8A7"/>
  <w15:chartTrackingRefBased/>
  <w15:docId w15:val="{75F57713-2D72-4155-BD32-6D61E4B5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06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0677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idarebilgi">
    <w:name w:val="idarebilgi"/>
    <w:basedOn w:val="VarsaylanParagrafYazTipi"/>
    <w:rsid w:val="00806776"/>
  </w:style>
  <w:style w:type="character" w:customStyle="1" w:styleId="ilanbaslik">
    <w:name w:val="ilanbaslik"/>
    <w:basedOn w:val="VarsaylanParagrafYazTipi"/>
    <w:rsid w:val="00806776"/>
  </w:style>
  <w:style w:type="paragraph" w:styleId="NormalWeb">
    <w:name w:val="Normal (Web)"/>
    <w:basedOn w:val="Normal"/>
    <w:uiPriority w:val="99"/>
    <w:semiHidden/>
    <w:unhideWhenUsed/>
    <w:rsid w:val="0080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F2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GÖÇ</dc:creator>
  <cp:keywords/>
  <dc:description/>
  <cp:lastModifiedBy>Tuncay GÖÇ</cp:lastModifiedBy>
  <cp:revision>4</cp:revision>
  <cp:lastPrinted>2021-11-09T07:39:00Z</cp:lastPrinted>
  <dcterms:created xsi:type="dcterms:W3CDTF">2021-11-09T07:35:00Z</dcterms:created>
  <dcterms:modified xsi:type="dcterms:W3CDTF">2021-11-09T07:39:00Z</dcterms:modified>
</cp:coreProperties>
</file>